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E1F" w:rsidRDefault="002301F8" w:rsidP="009C0E1F">
      <w:pPr>
        <w:jc w:val="center"/>
        <w:rPr>
          <w:b/>
        </w:rPr>
      </w:pPr>
      <w:r w:rsidRPr="009C0E1F">
        <w:rPr>
          <w:szCs w:val="26"/>
        </w:rPr>
        <w:t xml:space="preserve"> </w:t>
      </w:r>
      <w:r w:rsidR="009C0E1F">
        <w:rPr>
          <w:noProof/>
          <w:lang w:eastAsia="ru-RU"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C0E1F" w:rsidRDefault="009C0E1F" w:rsidP="009C0E1F">
      <w:pPr>
        <w:jc w:val="center"/>
        <w:rPr>
          <w:b/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C0E1F" w:rsidRDefault="009C0E1F" w:rsidP="009C0E1F">
      <w:pPr>
        <w:jc w:val="both"/>
        <w:rPr>
          <w:sz w:val="26"/>
          <w:szCs w:val="26"/>
        </w:rPr>
      </w:pPr>
    </w:p>
    <w:p w:rsidR="009C0E1F" w:rsidRDefault="009C0E1F" w:rsidP="009C0E1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0C1E0A">
        <w:rPr>
          <w:sz w:val="26"/>
          <w:szCs w:val="26"/>
        </w:rPr>
        <w:t xml:space="preserve"> 30</w:t>
      </w:r>
      <w:r w:rsidR="00597A3F">
        <w:rPr>
          <w:sz w:val="26"/>
          <w:szCs w:val="26"/>
        </w:rPr>
        <w:t>.06.2017</w:t>
      </w:r>
      <w:r>
        <w:rPr>
          <w:sz w:val="26"/>
          <w:szCs w:val="26"/>
        </w:rPr>
        <w:t xml:space="preserve">                                                                              </w:t>
      </w:r>
      <w:r w:rsidR="00597A3F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>№</w:t>
      </w:r>
      <w:r w:rsidR="00597A3F">
        <w:rPr>
          <w:sz w:val="26"/>
          <w:szCs w:val="26"/>
        </w:rPr>
        <w:t xml:space="preserve"> 6</w:t>
      </w:r>
      <w:r w:rsidR="000C1E0A">
        <w:rPr>
          <w:sz w:val="26"/>
          <w:szCs w:val="26"/>
        </w:rPr>
        <w:t>40</w:t>
      </w:r>
    </w:p>
    <w:p w:rsidR="009C0E1F" w:rsidRDefault="009C0E1F" w:rsidP="009C0E1F">
      <w:pPr>
        <w:jc w:val="both"/>
        <w:rPr>
          <w:sz w:val="28"/>
          <w:szCs w:val="28"/>
        </w:rPr>
      </w:pPr>
    </w:p>
    <w:tbl>
      <w:tblPr>
        <w:tblW w:w="10031" w:type="dxa"/>
        <w:tblLook w:val="01E0"/>
      </w:tblPr>
      <w:tblGrid>
        <w:gridCol w:w="10031"/>
      </w:tblGrid>
      <w:tr w:rsidR="000C1E0A" w:rsidTr="000C1E0A">
        <w:tc>
          <w:tcPr>
            <w:tcW w:w="10031" w:type="dxa"/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внесении изменений в  постановление администрации района </w:t>
            </w:r>
          </w:p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07.12.2015 года  № 1068</w:t>
            </w:r>
          </w:p>
        </w:tc>
      </w:tr>
    </w:tbl>
    <w:p w:rsidR="000C1E0A" w:rsidRDefault="000C1E0A" w:rsidP="000C1E0A">
      <w:pPr>
        <w:jc w:val="both"/>
        <w:rPr>
          <w:sz w:val="28"/>
          <w:szCs w:val="28"/>
        </w:rPr>
      </w:pPr>
    </w:p>
    <w:p w:rsidR="000C1E0A" w:rsidRDefault="000C1E0A" w:rsidP="000C1E0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ст. 43 Устава района администрация района</w:t>
      </w:r>
    </w:p>
    <w:p w:rsidR="000C1E0A" w:rsidRDefault="000C1E0A" w:rsidP="000C1E0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sz w:val="26"/>
          <w:szCs w:val="26"/>
        </w:rPr>
        <w:t>ПОСТАНОВЛЯЕТ:</w:t>
      </w:r>
    </w:p>
    <w:p w:rsidR="000C1E0A" w:rsidRDefault="000C1E0A" w:rsidP="000C1E0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Внести в муниципальную программу «Развитие и совершенствование  сети автомобильных дорог общего пользования местного значения в </w:t>
      </w:r>
      <w:proofErr w:type="spellStart"/>
      <w:r>
        <w:rPr>
          <w:sz w:val="26"/>
          <w:szCs w:val="26"/>
        </w:rPr>
        <w:t>Усть-Кубинском</w:t>
      </w:r>
      <w:proofErr w:type="spellEnd"/>
      <w:r>
        <w:rPr>
          <w:sz w:val="26"/>
          <w:szCs w:val="26"/>
        </w:rPr>
        <w:t xml:space="preserve"> муниципальном районе на период 2016-2018 годы» следующие изменения:</w:t>
      </w:r>
    </w:p>
    <w:p w:rsidR="000C1E0A" w:rsidRDefault="000C1E0A" w:rsidP="000C1E0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 В разделе «Паспорт муниципальной программы» позицию «Ожидаемые конечные результаты реализации муниципальной программы» изложить в следующей редакции:</w:t>
      </w:r>
    </w:p>
    <w:p w:rsidR="000C1E0A" w:rsidRDefault="000C1E0A" w:rsidP="000C1E0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Style w:val="a4"/>
        <w:tblW w:w="0" w:type="auto"/>
        <w:tblInd w:w="0" w:type="dxa"/>
        <w:tblLook w:val="04A0"/>
      </w:tblPr>
      <w:tblGrid>
        <w:gridCol w:w="2609"/>
        <w:gridCol w:w="6962"/>
      </w:tblGrid>
      <w:tr w:rsidR="000C1E0A" w:rsidTr="000C1E0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ind w:firstLine="5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ремонт автомобильных дорог общего пользования местного значения в границах населенных пунктов – 3,544 км;</w:t>
            </w:r>
          </w:p>
          <w:p w:rsidR="000C1E0A" w:rsidRDefault="000C1E0A">
            <w:pPr>
              <w:ind w:firstLine="5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ремонт автомобильных дорог общего пользования местного значения вне границ населенных пунктов – 2,4 км;</w:t>
            </w:r>
          </w:p>
          <w:p w:rsidR="000C1E0A" w:rsidRDefault="000C1E0A">
            <w:pPr>
              <w:ind w:firstLine="5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содержание автомобильных дорог общего пользования местного значения – 157,14 км.</w:t>
            </w:r>
          </w:p>
        </w:tc>
      </w:tr>
    </w:tbl>
    <w:p w:rsidR="000C1E0A" w:rsidRDefault="000C1E0A" w:rsidP="000C1E0A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0C1E0A" w:rsidRDefault="000C1E0A" w:rsidP="000C1E0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 В разделе 3. «Перечень мероприятий муниципальной программы»:</w:t>
      </w:r>
    </w:p>
    <w:p w:rsidR="000C1E0A" w:rsidRDefault="000C1E0A" w:rsidP="000C1E0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Основное мероприятие 1 изложить в следующей редакции:</w:t>
      </w:r>
    </w:p>
    <w:p w:rsidR="000C1E0A" w:rsidRDefault="000C1E0A" w:rsidP="000C1E0A">
      <w:pPr>
        <w:jc w:val="both"/>
        <w:rPr>
          <w:sz w:val="26"/>
          <w:szCs w:val="26"/>
        </w:rPr>
      </w:pPr>
      <w:r>
        <w:rPr>
          <w:sz w:val="26"/>
          <w:szCs w:val="26"/>
        </w:rPr>
        <w:t>«Основное мероприятие 1. Ремонт автомобильных дорог общего пользования вне границ населенных пунктов в границах Усть-Кубинского района.</w:t>
      </w:r>
    </w:p>
    <w:p w:rsidR="000C1E0A" w:rsidRDefault="000C1E0A" w:rsidP="000C1E0A">
      <w:pPr>
        <w:jc w:val="both"/>
        <w:rPr>
          <w:sz w:val="26"/>
          <w:szCs w:val="26"/>
        </w:rPr>
      </w:pPr>
      <w:r>
        <w:rPr>
          <w:sz w:val="26"/>
          <w:szCs w:val="26"/>
        </w:rPr>
        <w:t>В рамках данного мероприятия планируется выполнить:</w:t>
      </w:r>
    </w:p>
    <w:tbl>
      <w:tblPr>
        <w:tblStyle w:val="a4"/>
        <w:tblW w:w="10031" w:type="dxa"/>
        <w:tblInd w:w="0" w:type="dxa"/>
        <w:tblLook w:val="04A0"/>
      </w:tblPr>
      <w:tblGrid>
        <w:gridCol w:w="2093"/>
        <w:gridCol w:w="2693"/>
        <w:gridCol w:w="2552"/>
        <w:gridCol w:w="2693"/>
      </w:tblGrid>
      <w:tr w:rsidR="000C1E0A" w:rsidTr="000C1E0A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и протяженность (</w:t>
            </w:r>
            <w:proofErr w:type="gramStart"/>
            <w:r>
              <w:rPr>
                <w:sz w:val="26"/>
                <w:szCs w:val="26"/>
              </w:rPr>
              <w:t>км</w:t>
            </w:r>
            <w:proofErr w:type="gram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и протяженность (</w:t>
            </w:r>
            <w:proofErr w:type="gramStart"/>
            <w:r>
              <w:rPr>
                <w:sz w:val="26"/>
                <w:szCs w:val="26"/>
              </w:rPr>
              <w:t>км</w:t>
            </w:r>
            <w:proofErr w:type="gram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и протяженность (</w:t>
            </w:r>
            <w:proofErr w:type="gramStart"/>
            <w:r>
              <w:rPr>
                <w:sz w:val="26"/>
                <w:szCs w:val="26"/>
              </w:rPr>
              <w:t>км</w:t>
            </w:r>
            <w:proofErr w:type="gramEnd"/>
            <w:r>
              <w:rPr>
                <w:sz w:val="26"/>
                <w:szCs w:val="26"/>
              </w:rPr>
              <w:t>)</w:t>
            </w:r>
          </w:p>
        </w:tc>
      </w:tr>
      <w:tr w:rsidR="000C1E0A" w:rsidTr="000C1E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E0A" w:rsidRDefault="000C1E0A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</w:t>
            </w:r>
          </w:p>
        </w:tc>
      </w:tr>
      <w:tr w:rsidR="000C1E0A" w:rsidTr="000C1E0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Троицкое сельское поселение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Подъезд к д. Трифон – 0,4 км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Подъезд к д. </w:t>
            </w:r>
            <w:proofErr w:type="spellStart"/>
            <w:r>
              <w:rPr>
                <w:sz w:val="26"/>
                <w:szCs w:val="26"/>
              </w:rPr>
              <w:t>Овригино</w:t>
            </w:r>
            <w:proofErr w:type="spellEnd"/>
            <w:r>
              <w:rPr>
                <w:sz w:val="26"/>
                <w:szCs w:val="26"/>
              </w:rPr>
              <w:t xml:space="preserve"> – 2,0 км</w:t>
            </w:r>
          </w:p>
        </w:tc>
      </w:tr>
      <w:tr w:rsidR="000C1E0A" w:rsidTr="000C1E0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0,4 км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2,0 км </w:t>
            </w:r>
          </w:p>
        </w:tc>
      </w:tr>
    </w:tbl>
    <w:p w:rsidR="000C1E0A" w:rsidRDefault="000C1E0A" w:rsidP="000C1E0A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0C1E0A" w:rsidRDefault="000C1E0A" w:rsidP="000C1E0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Основное мероприятие 2 изложить в следующей редакции:</w:t>
      </w:r>
    </w:p>
    <w:p w:rsidR="000C1E0A" w:rsidRDefault="000C1E0A" w:rsidP="000C1E0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«Основное мероприятие 2. Ремонт автомобильных дорог и дорожных сооружений в границах населенных пунктов Усть-Кубинского района</w:t>
      </w:r>
    </w:p>
    <w:p w:rsidR="000C1E0A" w:rsidRDefault="000C1E0A" w:rsidP="000C1E0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рамках данного мероприятия планируется выполнить:</w:t>
      </w:r>
    </w:p>
    <w:tbl>
      <w:tblPr>
        <w:tblStyle w:val="a4"/>
        <w:tblW w:w="0" w:type="auto"/>
        <w:tblInd w:w="0" w:type="dxa"/>
        <w:tblLook w:val="04A0"/>
      </w:tblPr>
      <w:tblGrid>
        <w:gridCol w:w="2046"/>
        <w:gridCol w:w="2543"/>
        <w:gridCol w:w="2430"/>
        <w:gridCol w:w="2552"/>
      </w:tblGrid>
      <w:tr w:rsidR="000C1E0A" w:rsidTr="000C1E0A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поселения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и протяженность (</w:t>
            </w:r>
            <w:proofErr w:type="gramStart"/>
            <w:r>
              <w:rPr>
                <w:sz w:val="26"/>
                <w:szCs w:val="26"/>
              </w:rPr>
              <w:t>км</w:t>
            </w:r>
            <w:proofErr w:type="gram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и протяженность (</w:t>
            </w:r>
            <w:proofErr w:type="gramStart"/>
            <w:r>
              <w:rPr>
                <w:sz w:val="26"/>
                <w:szCs w:val="26"/>
              </w:rPr>
              <w:t>км</w:t>
            </w:r>
            <w:proofErr w:type="gram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и протяженность (</w:t>
            </w:r>
            <w:proofErr w:type="gramStart"/>
            <w:r>
              <w:rPr>
                <w:sz w:val="26"/>
                <w:szCs w:val="26"/>
              </w:rPr>
              <w:t>км</w:t>
            </w:r>
            <w:proofErr w:type="gramEnd"/>
            <w:r>
              <w:rPr>
                <w:sz w:val="26"/>
                <w:szCs w:val="26"/>
              </w:rPr>
              <w:t>)</w:t>
            </w:r>
          </w:p>
        </w:tc>
      </w:tr>
      <w:tr w:rsidR="000C1E0A" w:rsidTr="000C1E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E0A" w:rsidRDefault="000C1E0A">
            <w:pPr>
              <w:rPr>
                <w:sz w:val="26"/>
                <w:szCs w:val="26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 год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</w:t>
            </w:r>
          </w:p>
        </w:tc>
      </w:tr>
      <w:tr w:rsidR="000C1E0A" w:rsidTr="000C1E0A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сельское поселение </w:t>
            </w:r>
            <w:proofErr w:type="spellStart"/>
            <w:r>
              <w:rPr>
                <w:sz w:val="26"/>
                <w:szCs w:val="26"/>
              </w:rPr>
              <w:t>Устьянское</w:t>
            </w:r>
            <w:proofErr w:type="spellEnd"/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Ремонт ул. </w:t>
            </w:r>
            <w:proofErr w:type="gramStart"/>
            <w:r>
              <w:rPr>
                <w:sz w:val="26"/>
                <w:szCs w:val="26"/>
              </w:rPr>
              <w:t>Береговая</w:t>
            </w:r>
            <w:proofErr w:type="gramEnd"/>
            <w:r>
              <w:rPr>
                <w:sz w:val="26"/>
                <w:szCs w:val="26"/>
              </w:rPr>
              <w:t xml:space="preserve"> в с. Устье Усть-Кубинского района Вологодской области – 0,24 км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Разработка проектно-сметной документации на реконструкцию дороги ул. Зеленая </w:t>
            </w:r>
            <w:proofErr w:type="gramStart"/>
            <w:r>
              <w:rPr>
                <w:sz w:val="26"/>
                <w:szCs w:val="26"/>
              </w:rPr>
              <w:t>в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>. Устье – 0,33 км</w:t>
            </w:r>
          </w:p>
        </w:tc>
      </w:tr>
      <w:tr w:rsidR="000C1E0A" w:rsidTr="000C1E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E0A" w:rsidRDefault="000C1E0A">
            <w:pPr>
              <w:rPr>
                <w:sz w:val="26"/>
                <w:szCs w:val="26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2. Ремонт дорог с твердым покрытием в с. Устье Усть-Кубинского района Вологодской области – 2,52 км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rPr>
                <w:sz w:val="26"/>
                <w:szCs w:val="26"/>
              </w:rPr>
            </w:pPr>
          </w:p>
        </w:tc>
      </w:tr>
      <w:tr w:rsidR="000C1E0A" w:rsidTr="000C1E0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Троицкое сельское поселение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ind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д. Трифон, ул. </w:t>
            </w:r>
            <w:proofErr w:type="gramStart"/>
            <w:r>
              <w:rPr>
                <w:sz w:val="26"/>
                <w:szCs w:val="26"/>
              </w:rPr>
              <w:t>Центральная</w:t>
            </w:r>
            <w:proofErr w:type="gramEnd"/>
            <w:r>
              <w:rPr>
                <w:sz w:val="26"/>
                <w:szCs w:val="26"/>
              </w:rPr>
              <w:t xml:space="preserve"> – 0,39 км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д. </w:t>
            </w:r>
            <w:proofErr w:type="spellStart"/>
            <w:r>
              <w:rPr>
                <w:sz w:val="26"/>
                <w:szCs w:val="26"/>
              </w:rPr>
              <w:t>Овригино</w:t>
            </w:r>
            <w:proofErr w:type="spellEnd"/>
            <w:r>
              <w:rPr>
                <w:sz w:val="26"/>
                <w:szCs w:val="26"/>
              </w:rPr>
              <w:t xml:space="preserve">, ул. </w:t>
            </w:r>
            <w:proofErr w:type="gramStart"/>
            <w:r>
              <w:rPr>
                <w:sz w:val="26"/>
                <w:szCs w:val="26"/>
              </w:rPr>
              <w:t>Центральная</w:t>
            </w:r>
            <w:proofErr w:type="gramEnd"/>
            <w:r>
              <w:rPr>
                <w:sz w:val="26"/>
                <w:szCs w:val="26"/>
              </w:rPr>
              <w:t xml:space="preserve"> – 0,344 км</w:t>
            </w:r>
          </w:p>
        </w:tc>
      </w:tr>
      <w:tr w:rsidR="000C1E0A" w:rsidTr="000C1E0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Высоковское</w:t>
            </w:r>
            <w:proofErr w:type="spellEnd"/>
            <w:r>
              <w:rPr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ind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моста в д. Воронино – 0,05 км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</w:p>
        </w:tc>
      </w:tr>
      <w:tr w:rsidR="000C1E0A" w:rsidTr="000C1E0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Итого: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2,76 км на сумму 3222,285 тыс. руб. (в том числе проверка достоверности определения сметной стоимости – 29,96 тыс. руб.)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0,44 км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0,344 км</w:t>
            </w:r>
          </w:p>
        </w:tc>
      </w:tr>
    </w:tbl>
    <w:p w:rsidR="000C1E0A" w:rsidRDefault="000C1E0A" w:rsidP="000C1E0A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0C1E0A" w:rsidRDefault="000C1E0A" w:rsidP="000C1E0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 В Приложении 3 к  муниципальной программе цифры «3,55» заменить цифрами «0,4», цифры «0,397» заменить цифрами «0,44».</w:t>
      </w:r>
    </w:p>
    <w:p w:rsidR="000C1E0A" w:rsidRDefault="000C1E0A" w:rsidP="000C1E0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1.4. Приложение 2 к  муниципальной программе изложить в новой редакции согласно приложению 1 к настоящему постановлению.</w:t>
      </w:r>
    </w:p>
    <w:p w:rsidR="000C1E0A" w:rsidRDefault="000C1E0A" w:rsidP="000C1E0A">
      <w:pPr>
        <w:ind w:firstLine="567"/>
        <w:rPr>
          <w:sz w:val="26"/>
          <w:szCs w:val="26"/>
        </w:rPr>
      </w:pPr>
      <w:r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0C1E0A" w:rsidRDefault="000C1E0A" w:rsidP="000C1E0A">
      <w:pPr>
        <w:ind w:left="6096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4906"/>
        <w:gridCol w:w="4665"/>
      </w:tblGrid>
      <w:tr w:rsidR="000C1E0A" w:rsidTr="000C1E0A">
        <w:tc>
          <w:tcPr>
            <w:tcW w:w="5070" w:type="dxa"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</w:p>
          <w:p w:rsidR="000C1E0A" w:rsidRDefault="000C1E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администрации района</w:t>
            </w:r>
          </w:p>
        </w:tc>
        <w:tc>
          <w:tcPr>
            <w:tcW w:w="4857" w:type="dxa"/>
            <w:hideMark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</w:p>
          <w:p w:rsidR="000C1E0A" w:rsidRDefault="000C1E0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А.О. Семичев</w:t>
            </w:r>
          </w:p>
        </w:tc>
      </w:tr>
      <w:tr w:rsidR="000C1E0A" w:rsidTr="000C1E0A">
        <w:tc>
          <w:tcPr>
            <w:tcW w:w="5070" w:type="dxa"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57" w:type="dxa"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</w:p>
        </w:tc>
      </w:tr>
    </w:tbl>
    <w:p w:rsidR="000C1E0A" w:rsidRDefault="000C1E0A" w:rsidP="000C1E0A">
      <w:pPr>
        <w:jc w:val="right"/>
        <w:rPr>
          <w:sz w:val="26"/>
          <w:szCs w:val="26"/>
        </w:rPr>
      </w:pPr>
    </w:p>
    <w:p w:rsidR="000C1E0A" w:rsidRDefault="000C1E0A" w:rsidP="000C1E0A">
      <w:pPr>
        <w:jc w:val="right"/>
        <w:rPr>
          <w:sz w:val="26"/>
          <w:szCs w:val="26"/>
        </w:rPr>
      </w:pPr>
    </w:p>
    <w:p w:rsidR="000C1E0A" w:rsidRDefault="000C1E0A" w:rsidP="000C1E0A">
      <w:pPr>
        <w:jc w:val="right"/>
        <w:rPr>
          <w:sz w:val="26"/>
          <w:szCs w:val="26"/>
        </w:rPr>
      </w:pPr>
    </w:p>
    <w:p w:rsidR="000C1E0A" w:rsidRDefault="000C1E0A" w:rsidP="000C1E0A">
      <w:pPr>
        <w:jc w:val="right"/>
        <w:rPr>
          <w:sz w:val="26"/>
          <w:szCs w:val="26"/>
        </w:rPr>
      </w:pPr>
    </w:p>
    <w:p w:rsidR="000C1E0A" w:rsidRDefault="000C1E0A" w:rsidP="000C1E0A">
      <w:pPr>
        <w:jc w:val="right"/>
        <w:rPr>
          <w:sz w:val="26"/>
          <w:szCs w:val="26"/>
        </w:rPr>
      </w:pPr>
    </w:p>
    <w:p w:rsidR="000C1E0A" w:rsidRDefault="000C1E0A" w:rsidP="000C1E0A">
      <w:pPr>
        <w:jc w:val="right"/>
        <w:rPr>
          <w:sz w:val="26"/>
          <w:szCs w:val="26"/>
        </w:rPr>
      </w:pPr>
    </w:p>
    <w:p w:rsidR="000C1E0A" w:rsidRDefault="000C1E0A" w:rsidP="000C1E0A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1 к постановлению </w:t>
      </w:r>
    </w:p>
    <w:p w:rsidR="000C1E0A" w:rsidRDefault="000C1E0A" w:rsidP="000C1E0A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администрации района от 30.06.2017 № 640</w:t>
      </w:r>
    </w:p>
    <w:p w:rsidR="000C1E0A" w:rsidRDefault="000C1E0A" w:rsidP="000C1E0A">
      <w:pPr>
        <w:jc w:val="right"/>
        <w:rPr>
          <w:sz w:val="26"/>
          <w:szCs w:val="26"/>
        </w:rPr>
      </w:pPr>
    </w:p>
    <w:p w:rsidR="000C1E0A" w:rsidRDefault="000C1E0A" w:rsidP="000C1E0A">
      <w:pPr>
        <w:jc w:val="right"/>
        <w:rPr>
          <w:sz w:val="26"/>
          <w:szCs w:val="26"/>
        </w:rPr>
      </w:pPr>
      <w:r>
        <w:rPr>
          <w:sz w:val="26"/>
          <w:szCs w:val="26"/>
        </w:rPr>
        <w:t>« Приложение 2</w:t>
      </w:r>
    </w:p>
    <w:p w:rsidR="000C1E0A" w:rsidRDefault="000C1E0A" w:rsidP="000C1E0A">
      <w:pPr>
        <w:jc w:val="right"/>
        <w:rPr>
          <w:sz w:val="26"/>
          <w:szCs w:val="26"/>
        </w:rPr>
      </w:pPr>
      <w:r>
        <w:rPr>
          <w:sz w:val="26"/>
          <w:szCs w:val="26"/>
        </w:rPr>
        <w:t>к муниципальной программе</w:t>
      </w:r>
    </w:p>
    <w:p w:rsidR="000C1E0A" w:rsidRDefault="000C1E0A" w:rsidP="000C1E0A">
      <w:pPr>
        <w:jc w:val="right"/>
        <w:rPr>
          <w:sz w:val="26"/>
          <w:szCs w:val="26"/>
        </w:rPr>
      </w:pPr>
    </w:p>
    <w:p w:rsidR="000C1E0A" w:rsidRDefault="000C1E0A" w:rsidP="000C1E0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Прогнозная (справочная) оценка расходов областного и районного бюджетов </w:t>
      </w:r>
    </w:p>
    <w:p w:rsidR="000C1E0A" w:rsidRDefault="000C1E0A" w:rsidP="000C1E0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 реализацию целей муниципальной программы </w:t>
      </w:r>
    </w:p>
    <w:p w:rsidR="000C1E0A" w:rsidRDefault="000C1E0A" w:rsidP="000C1E0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«Развитие и совершенствование сети автомобильных дорог </w:t>
      </w:r>
    </w:p>
    <w:p w:rsidR="000C1E0A" w:rsidRDefault="000C1E0A" w:rsidP="000C1E0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общего пользования местного значения </w:t>
      </w:r>
    </w:p>
    <w:p w:rsidR="000C1E0A" w:rsidRDefault="000C1E0A" w:rsidP="000C1E0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proofErr w:type="spellStart"/>
      <w:r>
        <w:rPr>
          <w:sz w:val="26"/>
          <w:szCs w:val="26"/>
        </w:rPr>
        <w:t>Усть-Кубинском</w:t>
      </w:r>
      <w:proofErr w:type="spellEnd"/>
      <w:r>
        <w:rPr>
          <w:sz w:val="26"/>
          <w:szCs w:val="26"/>
        </w:rPr>
        <w:t xml:space="preserve"> муниципальном районе на период 2016-2018 годы»</w:t>
      </w:r>
    </w:p>
    <w:p w:rsidR="000C1E0A" w:rsidRDefault="000C1E0A" w:rsidP="000C1E0A">
      <w:pPr>
        <w:jc w:val="both"/>
        <w:rPr>
          <w:sz w:val="26"/>
          <w:szCs w:val="26"/>
        </w:rPr>
      </w:pPr>
    </w:p>
    <w:tbl>
      <w:tblPr>
        <w:tblStyle w:val="a4"/>
        <w:tblW w:w="9930" w:type="dxa"/>
        <w:tblInd w:w="-318" w:type="dxa"/>
        <w:tblLayout w:type="fixed"/>
        <w:tblLook w:val="04A0"/>
      </w:tblPr>
      <w:tblGrid>
        <w:gridCol w:w="5958"/>
        <w:gridCol w:w="1418"/>
        <w:gridCol w:w="1276"/>
        <w:gridCol w:w="1278"/>
      </w:tblGrid>
      <w:tr w:rsidR="000C1E0A" w:rsidTr="000C1E0A"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Оценка расходов (тыс. руб.), годы</w:t>
            </w:r>
          </w:p>
        </w:tc>
      </w:tr>
      <w:tr w:rsidR="000C1E0A" w:rsidTr="000C1E0A">
        <w:tc>
          <w:tcPr>
            <w:tcW w:w="5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E0A" w:rsidRDefault="000C1E0A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</w:t>
            </w:r>
          </w:p>
        </w:tc>
      </w:tr>
      <w:tr w:rsidR="000C1E0A" w:rsidTr="000C1E0A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6113,0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8424,4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6988,00</w:t>
            </w:r>
          </w:p>
        </w:tc>
      </w:tr>
      <w:tr w:rsidR="000C1E0A" w:rsidTr="000C1E0A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3354,0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3661,3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1706,0</w:t>
            </w:r>
          </w:p>
        </w:tc>
      </w:tr>
      <w:tr w:rsidR="000C1E0A" w:rsidTr="000C1E0A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</w:tr>
      <w:tr w:rsidR="000C1E0A" w:rsidTr="000C1E0A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Содержание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1185,797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1037,021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1015,561</w:t>
            </w:r>
          </w:p>
        </w:tc>
      </w:tr>
      <w:tr w:rsidR="000C1E0A" w:rsidTr="000C1E0A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Ремонт ул. </w:t>
            </w:r>
            <w:proofErr w:type="gramStart"/>
            <w:r>
              <w:rPr>
                <w:sz w:val="26"/>
                <w:szCs w:val="26"/>
              </w:rPr>
              <w:t>Береговая</w:t>
            </w:r>
            <w:proofErr w:type="gramEnd"/>
            <w:r>
              <w:rPr>
                <w:sz w:val="26"/>
                <w:szCs w:val="26"/>
              </w:rPr>
              <w:t xml:space="preserve"> в с. Устье  Усть-Кубинского района Вологодской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1673,811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</w:tr>
      <w:tr w:rsidR="000C1E0A" w:rsidTr="000C1E0A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Р</w:t>
            </w:r>
            <w:r>
              <w:rPr>
                <w:noProof/>
                <w:sz w:val="26"/>
                <w:szCs w:val="26"/>
              </w:rPr>
              <w:t>емонт дорог с твердым покрытием в с. Устье Усть-Кубинского района Вологодской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494,392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</w:tr>
      <w:tr w:rsidR="000C1E0A" w:rsidTr="000C1E0A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 Ремонт дороги в д.Овригино Троицкого сельского поселения Усть-Кубинского района  Вологодской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690,439</w:t>
            </w:r>
          </w:p>
        </w:tc>
      </w:tr>
      <w:tr w:rsidR="000C1E0A" w:rsidTr="000C1E0A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- Ремонт дороги в д. Трифон Троицкого сельского поселения Усть-Кубинского района  Вологодской области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2161,479</w:t>
            </w:r>
          </w:p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C1E0A" w:rsidTr="000C1E0A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Обеспечение подъездов к земельным участкам, предоставляемым отдельным категориям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C1E0A" w:rsidTr="000C1E0A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Бюджет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2759,0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4763,1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5282,0</w:t>
            </w:r>
          </w:p>
        </w:tc>
      </w:tr>
      <w:tr w:rsidR="000C1E0A" w:rsidTr="000C1E0A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</w:tr>
      <w:tr w:rsidR="000C1E0A" w:rsidTr="000C1E0A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содержание автомобильных дорог общего пользования местного значения в границах Усть-Кубинского района (с привлечением субсидий Дорожного фонда области)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13,846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1850,433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4672,56</w:t>
            </w:r>
          </w:p>
        </w:tc>
      </w:tr>
      <w:tr w:rsidR="000C1E0A" w:rsidTr="000C1E0A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ремонт ул. </w:t>
            </w:r>
            <w:proofErr w:type="gramStart"/>
            <w:r>
              <w:rPr>
                <w:sz w:val="26"/>
                <w:szCs w:val="26"/>
              </w:rPr>
              <w:t>Береговая</w:t>
            </w:r>
            <w:proofErr w:type="gramEnd"/>
            <w:r>
              <w:rPr>
                <w:sz w:val="26"/>
                <w:szCs w:val="26"/>
              </w:rPr>
              <w:t xml:space="preserve"> в с. Устье  Усть-Кубинского района Вологодской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</w:tr>
      <w:tr w:rsidR="000C1E0A" w:rsidTr="000C1E0A">
        <w:trPr>
          <w:trHeight w:val="607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р</w:t>
            </w:r>
            <w:r>
              <w:rPr>
                <w:noProof/>
                <w:sz w:val="26"/>
                <w:szCs w:val="26"/>
              </w:rPr>
              <w:t>емонт дорог с твердым покрытием в с. Устье Усть-Кубинского района Вологодской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1007,122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</w:tr>
      <w:tr w:rsidR="000C1E0A" w:rsidTr="000C1E0A">
        <w:trPr>
          <w:trHeight w:val="607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- на ремонт тротуара по ул. Октябрьской в с. Устье Усть-Кубинского района Вологодской области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184,89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</w:tr>
      <w:tr w:rsidR="000C1E0A" w:rsidTr="000C1E0A">
        <w:trPr>
          <w:trHeight w:val="57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 ремонт дороги в д.Овригино Троицкого сельского поселения Усть-Кубинского района  Вологодской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609,44</w:t>
            </w:r>
          </w:p>
        </w:tc>
      </w:tr>
      <w:tr w:rsidR="000C1E0A" w:rsidTr="000C1E0A">
        <w:trPr>
          <w:trHeight w:val="57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lastRenderedPageBreak/>
              <w:t xml:space="preserve">- Ремонт дороги в д. Трифон Троицкого сельского поселения Усть-Кубинского района  Вологодской области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</w:tr>
      <w:tr w:rsidR="000C1E0A" w:rsidTr="000C1E0A">
        <w:trPr>
          <w:trHeight w:val="81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проверка достоверности определения сметной стоимости по ремонту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70,183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</w:tr>
      <w:tr w:rsidR="000C1E0A" w:rsidTr="000C1E0A">
        <w:trPr>
          <w:trHeight w:val="65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 ремонт моста в д. Воронино Усть-Кубинского района  Вологодской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</w:tr>
      <w:tr w:rsidR="000C1E0A" w:rsidTr="000C1E0A">
        <w:trPr>
          <w:trHeight w:val="706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паспортизация дорог общего пользования местного значения с. Устье Усть-Кубинского района Вологодской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</w:tr>
      <w:tr w:rsidR="000C1E0A" w:rsidTr="000C1E0A">
        <w:trPr>
          <w:trHeight w:val="988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noProof/>
                <w:sz w:val="26"/>
                <w:szCs w:val="26"/>
              </w:rPr>
              <w:t>устранение повреждений асфальтобетонных покрытий и установка недостающих технических средств организации дорожного движения на нерегулируемых пешеходных переходах в селе Устье Усть-Кубинского района Вологодской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>147,666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</w:tr>
      <w:tr w:rsidR="000C1E0A" w:rsidTr="000C1E0A">
        <w:trPr>
          <w:trHeight w:val="988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составление проектно-сметной документации в целях осуществления дорожной деятельности в отношении автомобильных дорог общего пользования Усть-Кубинского района Вологодской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</w:tr>
      <w:tr w:rsidR="000C1E0A" w:rsidTr="000C1E0A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на содержание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1198,797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1099,822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</w:tr>
      <w:tr w:rsidR="000C1E0A" w:rsidTr="000C1E0A">
        <w:trPr>
          <w:trHeight w:val="988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осуществление дорожной деятельности в отношении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1427,845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</w:tr>
      <w:tr w:rsidR="000C1E0A" w:rsidTr="000C1E0A">
        <w:trPr>
          <w:trHeight w:val="549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E0A" w:rsidRDefault="000C1E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обеспечение подъездов к земельным участкам, предоставляемым отдельным категориям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0A" w:rsidRDefault="000C1E0A">
            <w:pPr>
              <w:jc w:val="center"/>
              <w:rPr>
                <w:sz w:val="26"/>
                <w:szCs w:val="26"/>
              </w:rPr>
            </w:pPr>
          </w:p>
        </w:tc>
      </w:tr>
    </w:tbl>
    <w:p w:rsidR="000C1E0A" w:rsidRDefault="000C1E0A" w:rsidP="009C0E1F">
      <w:pPr>
        <w:jc w:val="both"/>
        <w:rPr>
          <w:sz w:val="28"/>
          <w:szCs w:val="28"/>
        </w:rPr>
      </w:pPr>
    </w:p>
    <w:p w:rsidR="000C1E0A" w:rsidRDefault="000C1E0A" w:rsidP="009C0E1F">
      <w:pPr>
        <w:jc w:val="both"/>
        <w:rPr>
          <w:sz w:val="28"/>
          <w:szCs w:val="28"/>
        </w:rPr>
      </w:pPr>
    </w:p>
    <w:sectPr w:rsidR="000C1E0A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CB88B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6579C"/>
    <w:rsid w:val="00077168"/>
    <w:rsid w:val="000C1E0A"/>
    <w:rsid w:val="002301F8"/>
    <w:rsid w:val="002663C6"/>
    <w:rsid w:val="003F1748"/>
    <w:rsid w:val="00597A3F"/>
    <w:rsid w:val="00647732"/>
    <w:rsid w:val="0076579C"/>
    <w:rsid w:val="00872279"/>
    <w:rsid w:val="009C0E1F"/>
    <w:rsid w:val="00AA22B7"/>
    <w:rsid w:val="00B56A80"/>
    <w:rsid w:val="00B636BF"/>
    <w:rsid w:val="00BF41AC"/>
    <w:rsid w:val="00DC7BB3"/>
    <w:rsid w:val="00E90D7F"/>
    <w:rsid w:val="00F77570"/>
    <w:rsid w:val="00F97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9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E1F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0C1E0A"/>
    <w:pPr>
      <w:jc w:val="left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2017-06-30T04:41:00Z</cp:lastPrinted>
  <dcterms:created xsi:type="dcterms:W3CDTF">2017-06-23T07:59:00Z</dcterms:created>
  <dcterms:modified xsi:type="dcterms:W3CDTF">2017-06-30T04:46:00Z</dcterms:modified>
</cp:coreProperties>
</file>